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0E95E17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1682663612"/>
              <w:placeholder>
                <w:docPart w:val="0D78A7D22DD1490F9187F5F3799AAD07"/>
              </w:placeholder>
            </w:sdtPr>
            <w:sdtEndPr/>
            <w:sdtContent>
              <w:r w:rsidR="00240CF8" w:rsidRPr="00240CF8">
                <w:t>USC Oncology PT Residency Progra</w:t>
              </w:r>
            </w:sdtContent>
          </w:sdt>
          <w:r w:rsidR="00240CF8">
            <w:t>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39D6898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546824072"/>
              <w:placeholder>
                <w:docPart w:val="6539939BA8F5411280F52358C5D746DA"/>
              </w:placeholder>
            </w:sdtPr>
            <w:sdtEndPr/>
            <w:sdtContent>
              <w:r w:rsidR="00240CF8" w:rsidRPr="00240CF8">
                <w:t>1640 Marengo Street, Ste 102, Los Angeles, CA  90033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7F34AB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240CF8">
            <w:t>300</w:t>
          </w:r>
        </w:sdtContent>
      </w:sdt>
    </w:p>
    <w:p w14:paraId="531A20A7" w14:textId="0101DEE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961155278"/>
              <w:placeholder>
                <w:docPart w:val="4D8DFE544E7548C0BED02F1D86324916"/>
              </w:placeholder>
            </w:sdtPr>
            <w:sdtContent>
              <w:r w:rsidR="00240CF8" w:rsidRPr="00240CF8">
                <w:t>30-40 hours of direct patient care per week = &gt; 1,650 hours</w:t>
              </w:r>
            </w:sdtContent>
          </w:sdt>
        </w:sdtContent>
      </w:sdt>
    </w:p>
    <w:p w14:paraId="2C638408" w14:textId="4FFA8FDA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40CF8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3F36AD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40CF8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2537F6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40CF8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A64B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AA64B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AA64B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AA64B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A64B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A64B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26C647B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6BDF4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240CF8">
                  <w:t>3,000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69D83B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40CF8">
                  <w:t>3,000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015BA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766189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7AB1D4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17C52C0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ADE84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09D3EF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648B6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C19020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BC1F5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D925B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55B756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54CA56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062556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3586E1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5BAE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5DC61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CC8A5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AFAEC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51EA2AB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40CF8">
                  <w:t>3,000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7A97592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40CF8">
                  <w:t>3,000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15F95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240CF8">
                  <w:t>66,560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30B7A5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240CF8">
                  <w:t>66,560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1854B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78D4D0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9171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55E03F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A81EF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547DF3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A399A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1B96D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317F9E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97F0B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6E2FA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C77AE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522F41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445B88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44958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496A34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240CF8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5BAF499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240CF8">
                  <w:t>66,560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30C8435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240CF8">
                  <w:t>66,560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11BE1D5A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240CF8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45CEA2DA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240CF8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38A6EE68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240CF8">
            <w:t>12 months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2176A21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EndPr/>
        <w:sdtContent>
          <w:r w:rsidR="00240CF8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332787CF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240CF8">
            <w:t>March 15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1693D8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240CF8">
            <w:t>September 1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8E6F210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A84D66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31608250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A84D66">
            <w:t xml:space="preserve">All within </w:t>
          </w:r>
          <w:proofErr w:type="gramStart"/>
          <w:r w:rsidR="00A84D66">
            <w:t>close proximity</w:t>
          </w:r>
          <w:proofErr w:type="gramEnd"/>
          <w:r w:rsidR="00A84D66">
            <w:t xml:space="preserve"> to </w:t>
          </w:r>
          <w:proofErr w:type="gramStart"/>
          <w:r w:rsidR="00A84D66">
            <w:t>program's</w:t>
          </w:r>
          <w:proofErr w:type="gramEnd"/>
          <w:r w:rsidR="00A84D66">
            <w:t xml:space="preserve">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230FFE3E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A84D66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064C80F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A84D66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5A8470C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="00A84D66">
                  <w:t>3,000</w:t>
                </w:r>
                <w:r w:rsidRPr="00DD2936">
                  <w:rPr>
                    <w:color w:val="64A70B" w:themeColor="accent6"/>
                  </w:rPr>
                  <w:t>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2EA0A502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 w:rsidR="00A84D66">
                  <w:t>66,560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0CF8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01B8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84D66"/>
    <w:rsid w:val="00A92787"/>
    <w:rsid w:val="00AA64B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329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D78A7D22DD1490F9187F5F3799A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A417-CB90-4EAA-9C08-545A39D4C517}"/>
      </w:docPartPr>
      <w:docPartBody>
        <w:p w:rsidR="004913E6" w:rsidRDefault="004913E6" w:rsidP="004913E6">
          <w:pPr>
            <w:pStyle w:val="0D78A7D22DD1490F9187F5F3799AAD07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539939BA8F5411280F52358C5D7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DA51-85F9-45A5-8E46-78FC778D60A0}"/>
      </w:docPartPr>
      <w:docPartBody>
        <w:p w:rsidR="004913E6" w:rsidRDefault="004913E6" w:rsidP="004913E6">
          <w:pPr>
            <w:pStyle w:val="6539939BA8F5411280F52358C5D746DA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4D8DFE544E7548C0BED02F1D863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9A07-5A38-4329-81DD-121A069A4E78}"/>
      </w:docPartPr>
      <w:docPartBody>
        <w:p w:rsidR="004913E6" w:rsidRDefault="004913E6" w:rsidP="004913E6">
          <w:pPr>
            <w:pStyle w:val="4D8DFE544E7548C0BED02F1D863249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913E6"/>
    <w:rsid w:val="004B636D"/>
    <w:rsid w:val="00B0123C"/>
    <w:rsid w:val="00CD2EFA"/>
    <w:rsid w:val="00CD67CB"/>
    <w:rsid w:val="00E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3E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D78A7D22DD1490F9187F5F3799AAD07">
    <w:name w:val="0D78A7D22DD1490F9187F5F3799AAD07"/>
    <w:rsid w:val="004913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9939BA8F5411280F52358C5D746DA">
    <w:name w:val="6539939BA8F5411280F52358C5D746DA"/>
    <w:rsid w:val="004913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DFE544E7548C0BED02F1D86324916">
    <w:name w:val="4D8DFE544E7548C0BED02F1D86324916"/>
    <w:rsid w:val="004913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Kimiko Yamada</cp:lastModifiedBy>
  <cp:revision>2</cp:revision>
  <dcterms:created xsi:type="dcterms:W3CDTF">2025-01-27T00:48:00Z</dcterms:created>
  <dcterms:modified xsi:type="dcterms:W3CDTF">2025-01-27T00:48:00Z</dcterms:modified>
</cp:coreProperties>
</file>